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tblGrid>
      <w:tr w:rsidR="002B0FB8" w:rsidTr="00964F4A">
        <w:tc>
          <w:tcPr>
            <w:tcW w:w="4100" w:type="dxa"/>
            <w:tcBorders>
              <w:top w:val="nil"/>
              <w:left w:val="nil"/>
              <w:bottom w:val="nil"/>
              <w:right w:val="nil"/>
            </w:tcBorders>
          </w:tcPr>
          <w:p w:rsidR="00380A66" w:rsidRDefault="002B0FB8" w:rsidP="00964F4A">
            <w:pPr>
              <w:jc w:val="center"/>
              <w:rPr>
                <w:sz w:val="28"/>
                <w:szCs w:val="28"/>
              </w:rPr>
            </w:pPr>
            <w:r w:rsidRPr="002B0FB8">
              <w:rPr>
                <w:sz w:val="28"/>
                <w:szCs w:val="28"/>
              </w:rPr>
              <w:t>Приложение к приказу</w:t>
            </w:r>
          </w:p>
          <w:p w:rsidR="002B0FB8" w:rsidRDefault="002B0FB8" w:rsidP="00664407">
            <w:pPr>
              <w:rPr>
                <w:i/>
                <w:sz w:val="28"/>
                <w:szCs w:val="28"/>
                <w:lang w:val="kk-KZ"/>
              </w:rPr>
            </w:pPr>
            <w:bookmarkStart w:id="0" w:name="_GoBack"/>
            <w:bookmarkEnd w:id="0"/>
          </w:p>
        </w:tc>
      </w:tr>
    </w:tbl>
    <w:p w:rsidR="00D3128A" w:rsidRPr="00472BD5" w:rsidRDefault="00D3128A" w:rsidP="00D3128A">
      <w:pPr>
        <w:ind w:left="5387"/>
        <w:jc w:val="center"/>
        <w:rPr>
          <w:rFonts w:eastAsia="Calibri"/>
          <w:sz w:val="28"/>
          <w:szCs w:val="28"/>
        </w:rPr>
      </w:pPr>
      <w:r w:rsidRPr="00472BD5">
        <w:rPr>
          <w:rFonts w:eastAsia="Calibri"/>
          <w:sz w:val="28"/>
          <w:szCs w:val="28"/>
        </w:rPr>
        <w:t>Приложение 2</w:t>
      </w:r>
    </w:p>
    <w:p w:rsidR="00D3128A" w:rsidRDefault="00D3128A" w:rsidP="00D3128A">
      <w:pPr>
        <w:overflowPunct w:val="0"/>
        <w:autoSpaceDE w:val="0"/>
        <w:autoSpaceDN w:val="0"/>
        <w:adjustRightInd w:val="0"/>
        <w:ind w:left="5387"/>
        <w:jc w:val="center"/>
        <w:rPr>
          <w:sz w:val="28"/>
          <w:szCs w:val="28"/>
        </w:rPr>
      </w:pPr>
      <w:r w:rsidRPr="00472BD5">
        <w:rPr>
          <w:rFonts w:eastAsia="Calibri"/>
          <w:sz w:val="28"/>
          <w:szCs w:val="28"/>
        </w:rPr>
        <w:t>к Правилам</w:t>
      </w:r>
      <w:r w:rsidRPr="00472BD5">
        <w:rPr>
          <w:spacing w:val="2"/>
          <w:sz w:val="28"/>
          <w:szCs w:val="28"/>
        </w:rPr>
        <w:t xml:space="preserve"> </w:t>
      </w:r>
      <w:r w:rsidRPr="00B24032">
        <w:rPr>
          <w:bCs/>
          <w:spacing w:val="2"/>
          <w:sz w:val="28"/>
          <w:szCs w:val="28"/>
        </w:rPr>
        <w:t xml:space="preserve">присвоения персональных идентификационных </w:t>
      </w:r>
      <w:r>
        <w:rPr>
          <w:bCs/>
          <w:spacing w:val="2"/>
          <w:sz w:val="28"/>
          <w:szCs w:val="28"/>
        </w:rPr>
        <w:br/>
      </w:r>
      <w:r w:rsidRPr="00B24032">
        <w:rPr>
          <w:bCs/>
          <w:spacing w:val="2"/>
          <w:sz w:val="28"/>
          <w:szCs w:val="28"/>
        </w:rPr>
        <w:t xml:space="preserve">номеров-кодов </w:t>
      </w:r>
    </w:p>
    <w:p w:rsidR="00D3128A" w:rsidRDefault="00D3128A" w:rsidP="00D3128A">
      <w:pPr>
        <w:ind w:left="4" w:firstLine="5525"/>
        <w:jc w:val="center"/>
        <w:rPr>
          <w:sz w:val="28"/>
          <w:szCs w:val="28"/>
        </w:rPr>
      </w:pPr>
    </w:p>
    <w:tbl>
      <w:tblPr>
        <w:tblW w:w="9782"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2835"/>
        <w:gridCol w:w="6379"/>
      </w:tblGrid>
      <w:tr w:rsidR="00D3128A" w:rsidRPr="00472BD5" w:rsidTr="00CE4305">
        <w:trPr>
          <w:trHeight w:val="493"/>
        </w:trPr>
        <w:tc>
          <w:tcPr>
            <w:tcW w:w="9782" w:type="dxa"/>
            <w:gridSpan w:val="3"/>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center"/>
              <w:textAlignment w:val="baseline"/>
              <w:rPr>
                <w:rFonts w:ascii="Times New Roman" w:hAnsi="Times New Roman" w:cs="Times New Roman"/>
                <w:sz w:val="28"/>
                <w:szCs w:val="28"/>
              </w:rPr>
            </w:pPr>
            <w:r w:rsidRPr="00C532F1">
              <w:rPr>
                <w:rFonts w:ascii="Times New Roman" w:hAnsi="Times New Roman" w:cs="Times New Roman"/>
                <w:sz w:val="28"/>
              </w:rPr>
              <w:t xml:space="preserve">Перечень основных требований к оказанию государственной услуги </w:t>
            </w:r>
            <w:r w:rsidRPr="00C532F1">
              <w:rPr>
                <w:rFonts w:ascii="Times New Roman" w:hAnsi="Times New Roman" w:cs="Times New Roman"/>
                <w:bCs/>
                <w:sz w:val="28"/>
              </w:rPr>
              <w:t>«</w:t>
            </w:r>
            <w:r w:rsidRPr="00C532F1">
              <w:rPr>
                <w:rFonts w:ascii="Times New Roman" w:hAnsi="Times New Roman" w:cs="Times New Roman"/>
                <w:sz w:val="28"/>
              </w:rPr>
              <w:t>Присвоение персонального идентификационного номера (ПИН-код) производителям (импортерам) отдельных видов нефтепродуктов, а также на товары производителей и импортеров некоторых видов подакцизной продукции, авиационного топлива и мазута</w:t>
            </w:r>
            <w:r w:rsidRPr="00C532F1">
              <w:rPr>
                <w:rFonts w:ascii="Times New Roman" w:hAnsi="Times New Roman" w:cs="Times New Roman"/>
                <w:bCs/>
                <w:sz w:val="28"/>
              </w:rPr>
              <w:t>»</w:t>
            </w:r>
          </w:p>
        </w:tc>
      </w:tr>
      <w:tr w:rsidR="00D3128A" w:rsidRPr="00472BD5" w:rsidTr="00CE4305">
        <w:trPr>
          <w:trHeight w:val="579"/>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hAnsi="Times New Roman" w:cs="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hAnsi="Times New Roman" w:cs="Times New Roman"/>
                <w:sz w:val="28"/>
                <w:szCs w:val="28"/>
              </w:rPr>
              <w:t xml:space="preserve">Наименование </w:t>
            </w:r>
            <w:proofErr w:type="spellStart"/>
            <w:r w:rsidRPr="00472BD5">
              <w:rPr>
                <w:rFonts w:ascii="Times New Roman" w:hAnsi="Times New Roman" w:cs="Times New Roman"/>
                <w:sz w:val="28"/>
                <w:szCs w:val="28"/>
              </w:rPr>
              <w:t>услугодателя</w:t>
            </w:r>
            <w:proofErr w:type="spellEnd"/>
            <w:r w:rsidRPr="00472BD5">
              <w:rPr>
                <w:rFonts w:ascii="Times New Roman" w:hAnsi="Times New Roman" w:cs="Times New Roman"/>
                <w:sz w:val="28"/>
                <w:szCs w:val="28"/>
              </w:rPr>
              <w:t xml:space="preserve"> </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ind w:left="45" w:right="64" w:firstLine="305"/>
              <w:jc w:val="both"/>
              <w:textAlignment w:val="baseline"/>
              <w:rPr>
                <w:rFonts w:ascii="Times New Roman" w:hAnsi="Times New Roman" w:cs="Times New Roman"/>
                <w:i/>
                <w:sz w:val="28"/>
                <w:szCs w:val="28"/>
              </w:rPr>
            </w:pPr>
            <w:r w:rsidRPr="00472BD5">
              <w:rPr>
                <w:rFonts w:ascii="Times New Roman" w:hAnsi="Times New Roman" w:cs="Times New Roman"/>
                <w:sz w:val="28"/>
                <w:szCs w:val="28"/>
              </w:rPr>
              <w:t xml:space="preserve">территориальные органы Комитета государственных доходов Министерства финансов Республики Казахстан по областям, </w:t>
            </w:r>
            <w:r w:rsidRPr="00472BD5">
              <w:rPr>
                <w:rFonts w:ascii="Times New Roman" w:hAnsi="Times New Roman" w:cs="Times New Roman"/>
                <w:sz w:val="28"/>
                <w:szCs w:val="28"/>
              </w:rPr>
              <w:br/>
              <w:t>городам Астана, Алматы и Шымкенту</w:t>
            </w:r>
          </w:p>
        </w:tc>
      </w:tr>
      <w:tr w:rsidR="00D3128A" w:rsidRPr="00472BD5" w:rsidTr="00CE4305">
        <w:trPr>
          <w:trHeight w:val="579"/>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kern w:val="24"/>
                <w:sz w:val="28"/>
                <w:szCs w:val="28"/>
              </w:rPr>
              <w:t>2</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bCs/>
                <w:kern w:val="24"/>
                <w:sz w:val="28"/>
                <w:szCs w:val="28"/>
              </w:rPr>
              <w:t xml:space="preserve">Способы предоставления государственной услуги </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ind w:left="45" w:right="64" w:firstLine="305"/>
              <w:jc w:val="both"/>
              <w:rPr>
                <w:rFonts w:ascii="Times New Roman" w:hAnsi="Times New Roman" w:cs="Times New Roman"/>
                <w:i/>
                <w:sz w:val="28"/>
                <w:szCs w:val="28"/>
              </w:rPr>
            </w:pPr>
            <w:r w:rsidRPr="005062B7">
              <w:rPr>
                <w:rFonts w:ascii="Times New Roman" w:hAnsi="Times New Roman" w:cs="Times New Roman"/>
                <w:sz w:val="28"/>
                <w:szCs w:val="28"/>
              </w:rPr>
              <w:t>некоммерческое акционерное общество «Государственная корпорация «Правительство для правительство» (далее – Государственная корпорация)</w:t>
            </w:r>
          </w:p>
        </w:tc>
      </w:tr>
      <w:tr w:rsidR="00D3128A" w:rsidRPr="00472BD5" w:rsidTr="00CE4305">
        <w:trPr>
          <w:trHeight w:val="247"/>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kern w:val="24"/>
                <w:sz w:val="28"/>
                <w:szCs w:val="28"/>
              </w:rPr>
              <w:t>3</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bCs/>
                <w:kern w:val="24"/>
                <w:sz w:val="28"/>
                <w:szCs w:val="28"/>
              </w:rPr>
              <w:t>Срок оказания государственной услуги</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D612AB" w:rsidRDefault="00D3128A" w:rsidP="00CE4305">
            <w:pPr>
              <w:spacing w:line="240" w:lineRule="atLeast"/>
              <w:ind w:left="45" w:right="64"/>
              <w:jc w:val="both"/>
              <w:rPr>
                <w:color w:val="000000"/>
                <w:sz w:val="28"/>
                <w:szCs w:val="28"/>
              </w:rPr>
            </w:pPr>
            <w:r>
              <w:rPr>
                <w:sz w:val="28"/>
                <w:szCs w:val="28"/>
              </w:rPr>
              <w:t xml:space="preserve">    В</w:t>
            </w:r>
            <w:r w:rsidRPr="00D612AB">
              <w:rPr>
                <w:sz w:val="28"/>
                <w:szCs w:val="28"/>
              </w:rPr>
              <w:t xml:space="preserve"> течение 1 (одного) рабочего дня </w:t>
            </w:r>
          </w:p>
          <w:p w:rsidR="00D3128A" w:rsidRPr="00472BD5" w:rsidRDefault="00D3128A" w:rsidP="00CE4305">
            <w:pPr>
              <w:pStyle w:val="ad"/>
              <w:ind w:left="45" w:right="64" w:firstLine="305"/>
              <w:jc w:val="both"/>
              <w:rPr>
                <w:rFonts w:ascii="Times New Roman" w:hAnsi="Times New Roman" w:cs="Times New Roman"/>
                <w:sz w:val="28"/>
                <w:szCs w:val="28"/>
              </w:rPr>
            </w:pPr>
          </w:p>
        </w:tc>
      </w:tr>
      <w:tr w:rsidR="00D3128A" w:rsidRPr="00472BD5" w:rsidTr="00CE4305">
        <w:trPr>
          <w:trHeight w:val="247"/>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kern w:val="24"/>
                <w:sz w:val="28"/>
                <w:szCs w:val="28"/>
              </w:rPr>
              <w:t>4</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bCs/>
                <w:kern w:val="24"/>
                <w:sz w:val="28"/>
                <w:szCs w:val="28"/>
              </w:rPr>
              <w:t>Форма оказания государственной услуги</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ind w:left="45" w:right="64" w:firstLine="305"/>
              <w:jc w:val="both"/>
              <w:rPr>
                <w:rFonts w:ascii="Times New Roman" w:hAnsi="Times New Roman" w:cs="Times New Roman"/>
                <w:sz w:val="28"/>
                <w:szCs w:val="28"/>
              </w:rPr>
            </w:pPr>
            <w:r>
              <w:rPr>
                <w:rFonts w:ascii="Times New Roman" w:hAnsi="Times New Roman" w:cs="Times New Roman"/>
                <w:sz w:val="28"/>
                <w:szCs w:val="28"/>
              </w:rPr>
              <w:t>Э</w:t>
            </w:r>
            <w:r w:rsidRPr="009C60F9">
              <w:rPr>
                <w:rFonts w:ascii="Times New Roman" w:hAnsi="Times New Roman" w:cs="Times New Roman"/>
                <w:sz w:val="28"/>
                <w:szCs w:val="28"/>
              </w:rPr>
              <w:t>лектронная и (или) бумажная</w:t>
            </w:r>
          </w:p>
        </w:tc>
      </w:tr>
      <w:tr w:rsidR="00D3128A" w:rsidRPr="00472BD5" w:rsidTr="00CE4305">
        <w:trPr>
          <w:trHeight w:val="985"/>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eastAsia="Calibri" w:hAnsi="Times New Roman" w:cs="Times New Roman"/>
                <w:kern w:val="24"/>
                <w:sz w:val="28"/>
                <w:szCs w:val="28"/>
              </w:rPr>
            </w:pPr>
            <w:r w:rsidRPr="00472BD5">
              <w:rPr>
                <w:rFonts w:ascii="Times New Roman" w:eastAsia="Calibri" w:hAnsi="Times New Roman" w:cs="Times New Roman"/>
                <w:kern w:val="24"/>
                <w:sz w:val="28"/>
                <w:szCs w:val="28"/>
              </w:rPr>
              <w:t>5</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eastAsia="Calibri" w:hAnsi="Times New Roman" w:cs="Times New Roman"/>
                <w:bCs/>
                <w:kern w:val="24"/>
                <w:sz w:val="28"/>
                <w:szCs w:val="28"/>
              </w:rPr>
            </w:pPr>
            <w:r w:rsidRPr="00472BD5">
              <w:rPr>
                <w:rFonts w:ascii="Times New Roman" w:eastAsia="Calibri" w:hAnsi="Times New Roman" w:cs="Times New Roman"/>
                <w:bCs/>
                <w:kern w:val="24"/>
                <w:sz w:val="28"/>
                <w:szCs w:val="28"/>
              </w:rPr>
              <w:t>Результат оказания государственной услуги</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ind w:right="64" w:firstLine="305"/>
              <w:jc w:val="both"/>
              <w:rPr>
                <w:spacing w:val="2"/>
                <w:kern w:val="24"/>
                <w:sz w:val="28"/>
                <w:szCs w:val="28"/>
              </w:rPr>
            </w:pPr>
            <w:r>
              <w:rPr>
                <w:rFonts w:ascii="Times New Roman" w:hAnsi="Times New Roman" w:cs="Times New Roman"/>
                <w:color w:val="000000"/>
                <w:spacing w:val="2"/>
                <w:kern w:val="24"/>
                <w:sz w:val="28"/>
                <w:szCs w:val="28"/>
              </w:rPr>
              <w:t>П</w:t>
            </w:r>
            <w:r w:rsidRPr="00D612AB">
              <w:rPr>
                <w:rFonts w:ascii="Times New Roman" w:hAnsi="Times New Roman" w:cs="Times New Roman"/>
                <w:color w:val="000000"/>
                <w:spacing w:val="2"/>
                <w:kern w:val="24"/>
                <w:sz w:val="28"/>
                <w:szCs w:val="28"/>
              </w:rPr>
              <w:t xml:space="preserve">рисвоенный </w:t>
            </w:r>
            <w:proofErr w:type="spellStart"/>
            <w:r w:rsidRPr="00D612AB">
              <w:rPr>
                <w:rFonts w:ascii="Times New Roman" w:hAnsi="Times New Roman" w:cs="Times New Roman"/>
                <w:color w:val="000000"/>
                <w:spacing w:val="2"/>
                <w:kern w:val="24"/>
                <w:sz w:val="28"/>
                <w:szCs w:val="28"/>
              </w:rPr>
              <w:t>Пин</w:t>
            </w:r>
            <w:proofErr w:type="spellEnd"/>
            <w:r w:rsidRPr="00D612AB">
              <w:rPr>
                <w:rFonts w:ascii="Times New Roman" w:hAnsi="Times New Roman" w:cs="Times New Roman"/>
                <w:color w:val="000000"/>
                <w:spacing w:val="2"/>
                <w:kern w:val="24"/>
                <w:sz w:val="28"/>
                <w:szCs w:val="28"/>
              </w:rPr>
              <w:t>-код</w:t>
            </w:r>
            <w:r>
              <w:rPr>
                <w:rFonts w:ascii="Times New Roman" w:hAnsi="Times New Roman" w:cs="Times New Roman"/>
                <w:color w:val="000000"/>
                <w:spacing w:val="2"/>
                <w:kern w:val="24"/>
                <w:sz w:val="28"/>
                <w:szCs w:val="28"/>
              </w:rPr>
              <w:t xml:space="preserve"> или м</w:t>
            </w:r>
            <w:r w:rsidRPr="00D612AB">
              <w:rPr>
                <w:rFonts w:ascii="Times New Roman" w:hAnsi="Times New Roman" w:cs="Times New Roman"/>
                <w:color w:val="000000"/>
                <w:spacing w:val="2"/>
                <w:kern w:val="24"/>
                <w:sz w:val="28"/>
                <w:szCs w:val="28"/>
              </w:rPr>
              <w:t>отивированный отказ</w:t>
            </w:r>
            <w:r>
              <w:rPr>
                <w:rFonts w:ascii="Times New Roman" w:hAnsi="Times New Roman" w:cs="Times New Roman"/>
                <w:color w:val="000000"/>
                <w:spacing w:val="2"/>
                <w:kern w:val="24"/>
                <w:sz w:val="28"/>
                <w:szCs w:val="28"/>
              </w:rPr>
              <w:t xml:space="preserve"> в оказании государственной услуги.</w:t>
            </w:r>
            <w:r w:rsidRPr="00D612AB">
              <w:rPr>
                <w:rFonts w:ascii="Times New Roman" w:hAnsi="Times New Roman" w:cs="Times New Roman"/>
                <w:color w:val="000000"/>
                <w:spacing w:val="2"/>
                <w:kern w:val="24"/>
                <w:sz w:val="28"/>
                <w:szCs w:val="28"/>
              </w:rPr>
              <w:t xml:space="preserve"> </w:t>
            </w:r>
            <w:r w:rsidRPr="000670CD">
              <w:rPr>
                <w:rFonts w:ascii="Times New Roman" w:hAnsi="Times New Roman" w:cs="Times New Roman"/>
                <w:spacing w:val="2"/>
                <w:kern w:val="24"/>
                <w:sz w:val="28"/>
                <w:szCs w:val="28"/>
              </w:rPr>
              <w:t xml:space="preserve">Форма предоставления результата оказания государственной услуги: </w:t>
            </w:r>
            <w:r>
              <w:rPr>
                <w:rFonts w:ascii="Times New Roman" w:hAnsi="Times New Roman" w:cs="Times New Roman"/>
                <w:spacing w:val="2"/>
                <w:kern w:val="24"/>
                <w:sz w:val="28"/>
                <w:szCs w:val="28"/>
              </w:rPr>
              <w:t>э</w:t>
            </w:r>
            <w:r w:rsidRPr="009C60F9">
              <w:rPr>
                <w:rFonts w:ascii="Times New Roman" w:hAnsi="Times New Roman" w:cs="Times New Roman"/>
                <w:sz w:val="28"/>
                <w:szCs w:val="28"/>
              </w:rPr>
              <w:t>лектронная и (или) бумажная</w:t>
            </w:r>
          </w:p>
        </w:tc>
      </w:tr>
      <w:tr w:rsidR="00D3128A" w:rsidRPr="00472BD5" w:rsidTr="00CE4305">
        <w:trPr>
          <w:trHeight w:val="247"/>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eastAsia="Calibri" w:hAnsi="Times New Roman" w:cs="Times New Roman"/>
                <w:kern w:val="24"/>
                <w:sz w:val="28"/>
                <w:szCs w:val="28"/>
              </w:rPr>
            </w:pPr>
            <w:r w:rsidRPr="00472BD5">
              <w:rPr>
                <w:rFonts w:ascii="Times New Roman" w:eastAsia="Calibri" w:hAnsi="Times New Roman" w:cs="Times New Roman"/>
                <w:kern w:val="24"/>
                <w:sz w:val="28"/>
                <w:szCs w:val="28"/>
              </w:rPr>
              <w:t>6</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Default"/>
              <w:jc w:val="both"/>
              <w:rPr>
                <w:color w:val="auto"/>
                <w:sz w:val="28"/>
                <w:szCs w:val="28"/>
              </w:rPr>
            </w:pPr>
            <w:r w:rsidRPr="00472BD5">
              <w:rPr>
                <w:bCs/>
                <w:color w:val="auto"/>
                <w:kern w:val="24"/>
                <w:sz w:val="28"/>
                <w:szCs w:val="28"/>
              </w:rPr>
              <w:t xml:space="preserve">Размер платы, </w:t>
            </w:r>
            <w:r w:rsidRPr="00472BD5">
              <w:rPr>
                <w:color w:val="auto"/>
                <w:sz w:val="28"/>
                <w:szCs w:val="28"/>
              </w:rPr>
              <w:t xml:space="preserve">взимаемой с </w:t>
            </w:r>
            <w:proofErr w:type="spellStart"/>
            <w:r w:rsidRPr="00472BD5">
              <w:rPr>
                <w:color w:val="auto"/>
                <w:sz w:val="28"/>
                <w:szCs w:val="28"/>
              </w:rPr>
              <w:t>услугополучателя</w:t>
            </w:r>
            <w:proofErr w:type="spellEnd"/>
            <w:r w:rsidRPr="00472BD5">
              <w:rPr>
                <w:color w:val="auto"/>
                <w:sz w:val="28"/>
                <w:szCs w:val="28"/>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Default"/>
              <w:ind w:left="45" w:right="64" w:firstLine="305"/>
              <w:jc w:val="both"/>
              <w:rPr>
                <w:color w:val="auto"/>
                <w:sz w:val="28"/>
                <w:szCs w:val="28"/>
              </w:rPr>
            </w:pPr>
            <w:r w:rsidRPr="00472BD5">
              <w:rPr>
                <w:bCs/>
                <w:color w:val="auto"/>
                <w:kern w:val="24"/>
                <w:sz w:val="28"/>
                <w:szCs w:val="28"/>
              </w:rPr>
              <w:t xml:space="preserve">государственная услуга оказывается на бесплатной основе </w:t>
            </w:r>
            <w:r>
              <w:rPr>
                <w:bCs/>
                <w:color w:val="auto"/>
                <w:kern w:val="24"/>
                <w:sz w:val="28"/>
                <w:szCs w:val="28"/>
              </w:rPr>
              <w:t>физическим и юридическим лицам</w:t>
            </w:r>
          </w:p>
        </w:tc>
      </w:tr>
      <w:tr w:rsidR="00D3128A" w:rsidRPr="00472BD5" w:rsidTr="00CE4305">
        <w:trPr>
          <w:trHeight w:val="247"/>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kern w:val="24"/>
                <w:sz w:val="28"/>
                <w:szCs w:val="28"/>
              </w:rPr>
              <w:t>7</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C532F1">
              <w:rPr>
                <w:rFonts w:ascii="Times New Roman" w:eastAsia="Calibri" w:hAnsi="Times New Roman" w:cs="Times New Roman"/>
                <w:bCs/>
                <w:kern w:val="24"/>
                <w:sz w:val="28"/>
                <w:szCs w:val="28"/>
              </w:rPr>
              <w:t xml:space="preserve">График работы </w:t>
            </w:r>
            <w:proofErr w:type="spellStart"/>
            <w:r w:rsidRPr="00C532F1">
              <w:rPr>
                <w:rFonts w:ascii="Times New Roman" w:eastAsia="Calibri" w:hAnsi="Times New Roman" w:cs="Times New Roman"/>
                <w:bCs/>
                <w:kern w:val="24"/>
                <w:sz w:val="28"/>
                <w:szCs w:val="28"/>
              </w:rPr>
              <w:t>услугодателя</w:t>
            </w:r>
            <w:proofErr w:type="spellEnd"/>
            <w:r w:rsidRPr="00C532F1">
              <w:rPr>
                <w:rFonts w:ascii="Times New Roman" w:eastAsia="Calibri" w:hAnsi="Times New Roman" w:cs="Times New Roman"/>
                <w:bCs/>
                <w:kern w:val="24"/>
                <w:sz w:val="28"/>
                <w:szCs w:val="28"/>
              </w:rPr>
              <w:t xml:space="preserve">, Государственной </w:t>
            </w:r>
            <w:r w:rsidRPr="00C532F1">
              <w:rPr>
                <w:rFonts w:ascii="Times New Roman" w:eastAsia="Calibri" w:hAnsi="Times New Roman" w:cs="Times New Roman"/>
                <w:bCs/>
                <w:kern w:val="24"/>
                <w:sz w:val="28"/>
                <w:szCs w:val="28"/>
              </w:rPr>
              <w:lastRenderedPageBreak/>
              <w:t xml:space="preserve">корпорации и объектов информации </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ind w:left="45" w:right="64" w:firstLine="305"/>
              <w:jc w:val="both"/>
              <w:textAlignment w:val="baseline"/>
              <w:rPr>
                <w:rFonts w:ascii="Times New Roman" w:hAnsi="Times New Roman" w:cs="Times New Roman"/>
                <w:spacing w:val="2"/>
                <w:kern w:val="24"/>
                <w:sz w:val="28"/>
                <w:szCs w:val="28"/>
              </w:rPr>
            </w:pPr>
            <w:r w:rsidRPr="00472BD5">
              <w:rPr>
                <w:rFonts w:ascii="Times New Roman" w:hAnsi="Times New Roman" w:cs="Times New Roman"/>
                <w:spacing w:val="2"/>
                <w:kern w:val="24"/>
                <w:sz w:val="28"/>
                <w:szCs w:val="28"/>
              </w:rPr>
              <w:lastRenderedPageBreak/>
              <w:t xml:space="preserve">1) </w:t>
            </w:r>
            <w:proofErr w:type="spellStart"/>
            <w:r w:rsidRPr="00472BD5">
              <w:rPr>
                <w:rFonts w:ascii="Times New Roman" w:hAnsi="Times New Roman" w:cs="Times New Roman"/>
                <w:spacing w:val="2"/>
                <w:kern w:val="24"/>
                <w:sz w:val="28"/>
                <w:szCs w:val="28"/>
              </w:rPr>
              <w:t>услугодатель</w:t>
            </w:r>
            <w:proofErr w:type="spellEnd"/>
            <w:r w:rsidRPr="00472BD5">
              <w:rPr>
                <w:rFonts w:ascii="Times New Roman" w:hAnsi="Times New Roman" w:cs="Times New Roman"/>
                <w:spacing w:val="2"/>
                <w:kern w:val="24"/>
                <w:sz w:val="28"/>
                <w:szCs w:val="28"/>
              </w:rPr>
              <w:t xml:space="preserve"> – с понедельника по пятницу, в соответствии с установленным графиком работы с 9.00 до 18.30 часов, за исключением выходных и </w:t>
            </w:r>
            <w:r w:rsidRPr="00472BD5">
              <w:rPr>
                <w:rFonts w:ascii="Times New Roman" w:hAnsi="Times New Roman" w:cs="Times New Roman"/>
                <w:spacing w:val="2"/>
                <w:kern w:val="24"/>
                <w:sz w:val="28"/>
                <w:szCs w:val="28"/>
              </w:rPr>
              <w:lastRenderedPageBreak/>
              <w:t xml:space="preserve">праздничных дней, согласно Трудовому кодексу Республики Казахстан и Закону Республики Казахстан «О праздниках в Республике Казахстан» </w:t>
            </w:r>
            <w:r w:rsidRPr="00E553C3">
              <w:rPr>
                <w:rFonts w:ascii="Times New Roman" w:hAnsi="Times New Roman" w:cs="Times New Roman"/>
                <w:spacing w:val="2"/>
                <w:kern w:val="24"/>
                <w:sz w:val="28"/>
                <w:szCs w:val="28"/>
              </w:rPr>
              <w:t xml:space="preserve">(далее – Закон о праздниках) </w:t>
            </w:r>
            <w:r w:rsidRPr="00472BD5">
              <w:rPr>
                <w:rFonts w:ascii="Times New Roman" w:hAnsi="Times New Roman" w:cs="Times New Roman"/>
                <w:spacing w:val="2"/>
                <w:kern w:val="24"/>
                <w:sz w:val="28"/>
                <w:szCs w:val="28"/>
              </w:rPr>
              <w:t>с перерывом на обед с 13.00 часов до 14.30 часов.</w:t>
            </w:r>
          </w:p>
          <w:p w:rsidR="00D3128A" w:rsidRPr="00472BD5" w:rsidRDefault="00D3128A" w:rsidP="00CE4305">
            <w:pPr>
              <w:pStyle w:val="ad"/>
              <w:ind w:left="45" w:right="64" w:firstLine="305"/>
              <w:jc w:val="both"/>
              <w:textAlignment w:val="baseline"/>
              <w:rPr>
                <w:rFonts w:ascii="Times New Roman" w:hAnsi="Times New Roman" w:cs="Times New Roman"/>
                <w:sz w:val="28"/>
                <w:szCs w:val="28"/>
              </w:rPr>
            </w:pPr>
            <w:r w:rsidRPr="00472BD5">
              <w:rPr>
                <w:rFonts w:ascii="Times New Roman" w:hAnsi="Times New Roman" w:cs="Times New Roman"/>
                <w:spacing w:val="2"/>
                <w:kern w:val="24"/>
                <w:sz w:val="28"/>
                <w:szCs w:val="28"/>
              </w:rPr>
              <w:t>Предварительная запись для получения государственной услуги не требуется, ускоренное обслуживание не предусмотрено;</w:t>
            </w:r>
          </w:p>
          <w:p w:rsidR="00D3128A" w:rsidRPr="00E553C3" w:rsidRDefault="00D3128A" w:rsidP="00CE4305">
            <w:pPr>
              <w:pStyle w:val="ab"/>
              <w:ind w:firstLine="305"/>
              <w:jc w:val="both"/>
              <w:rPr>
                <w:rFonts w:eastAsiaTheme="minorHAnsi"/>
                <w:color w:val="auto"/>
                <w:spacing w:val="2"/>
                <w:kern w:val="24"/>
                <w:lang w:eastAsia="en-US"/>
              </w:rPr>
            </w:pPr>
            <w:r w:rsidRPr="00472BD5">
              <w:rPr>
                <w:color w:val="auto"/>
                <w:spacing w:val="2"/>
                <w:kern w:val="24"/>
              </w:rPr>
              <w:t xml:space="preserve">2) </w:t>
            </w:r>
            <w:r w:rsidRPr="00472BD5">
              <w:rPr>
                <w:rFonts w:eastAsiaTheme="minorHAnsi"/>
                <w:color w:val="auto"/>
                <w:spacing w:val="2"/>
                <w:kern w:val="24"/>
                <w:lang w:eastAsia="en-US"/>
              </w:rPr>
              <w:t xml:space="preserve">Государственная корпорация </w:t>
            </w:r>
            <w:r w:rsidRPr="00472BD5">
              <w:rPr>
                <w:color w:val="auto"/>
                <w:spacing w:val="2"/>
                <w:kern w:val="24"/>
              </w:rPr>
              <w:t>–</w:t>
            </w:r>
            <w:r w:rsidRPr="00472BD5">
              <w:rPr>
                <w:rFonts w:eastAsiaTheme="minorHAnsi"/>
                <w:color w:val="auto"/>
                <w:spacing w:val="2"/>
                <w:kern w:val="24"/>
                <w:lang w:eastAsia="en-US"/>
              </w:rPr>
              <w:t xml:space="preserve">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Республики Казахстан</w:t>
            </w:r>
            <w:r w:rsidRPr="00472BD5">
              <w:rPr>
                <w:color w:val="auto"/>
                <w:spacing w:val="2"/>
                <w:kern w:val="24"/>
              </w:rPr>
              <w:t xml:space="preserve"> и </w:t>
            </w:r>
            <w:r w:rsidRPr="00E553C3">
              <w:rPr>
                <w:rFonts w:eastAsiaTheme="minorHAnsi"/>
                <w:color w:val="auto"/>
                <w:spacing w:val="2"/>
                <w:kern w:val="24"/>
                <w:lang w:eastAsia="en-US"/>
              </w:rPr>
              <w:t>Закону о праздниках.</w:t>
            </w:r>
          </w:p>
          <w:p w:rsidR="00D3128A" w:rsidRPr="00472BD5" w:rsidRDefault="00D3128A" w:rsidP="00CE4305">
            <w:pPr>
              <w:pStyle w:val="ab"/>
              <w:ind w:firstLine="305"/>
              <w:jc w:val="both"/>
              <w:rPr>
                <w:color w:val="auto"/>
              </w:rPr>
            </w:pPr>
            <w:r w:rsidRPr="00472BD5">
              <w:rPr>
                <w:rFonts w:eastAsiaTheme="minorHAnsi"/>
                <w:color w:val="auto"/>
                <w:lang w:eastAsia="en-US"/>
              </w:rPr>
              <w:t xml:space="preserve">Прием осуществляется в порядке «электронной» очереди, по месту регистрации </w:t>
            </w:r>
            <w:proofErr w:type="spellStart"/>
            <w:r w:rsidRPr="00472BD5">
              <w:rPr>
                <w:rFonts w:eastAsiaTheme="minorHAnsi"/>
                <w:color w:val="auto"/>
                <w:lang w:eastAsia="en-US"/>
              </w:rPr>
              <w:t>услугополучателя</w:t>
            </w:r>
            <w:proofErr w:type="spellEnd"/>
            <w:r w:rsidRPr="00472BD5">
              <w:rPr>
                <w:rFonts w:eastAsiaTheme="minorHAnsi"/>
                <w:color w:val="auto"/>
                <w:lang w:eastAsia="en-US"/>
              </w:rPr>
              <w:t xml:space="preserve"> без ускоренного обслуживания, возможно бронирование электронной очереди.</w:t>
            </w:r>
          </w:p>
        </w:tc>
      </w:tr>
      <w:tr w:rsidR="00D3128A" w:rsidRPr="00472BD5" w:rsidTr="00CE4305">
        <w:trPr>
          <w:trHeight w:val="1608"/>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kern w:val="24"/>
                <w:sz w:val="28"/>
                <w:szCs w:val="28"/>
              </w:rPr>
              <w:lastRenderedPageBreak/>
              <w:t>8</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bCs/>
                <w:kern w:val="24"/>
                <w:sz w:val="28"/>
                <w:szCs w:val="28"/>
              </w:rPr>
              <w:t xml:space="preserve">Перечень документов и сведений, </w:t>
            </w:r>
            <w:proofErr w:type="spellStart"/>
            <w:r w:rsidRPr="00472BD5">
              <w:rPr>
                <w:rFonts w:ascii="Times New Roman" w:eastAsia="Calibri" w:hAnsi="Times New Roman" w:cs="Times New Roman"/>
                <w:bCs/>
                <w:kern w:val="24"/>
                <w:sz w:val="28"/>
                <w:szCs w:val="28"/>
              </w:rPr>
              <w:t>истребуемых</w:t>
            </w:r>
            <w:proofErr w:type="spellEnd"/>
            <w:r w:rsidRPr="00472BD5">
              <w:rPr>
                <w:rFonts w:ascii="Times New Roman" w:eastAsia="Calibri" w:hAnsi="Times New Roman" w:cs="Times New Roman"/>
                <w:bCs/>
                <w:kern w:val="24"/>
                <w:sz w:val="28"/>
                <w:szCs w:val="28"/>
              </w:rPr>
              <w:t xml:space="preserve"> у </w:t>
            </w:r>
            <w:proofErr w:type="spellStart"/>
            <w:r w:rsidRPr="00472BD5">
              <w:rPr>
                <w:rFonts w:ascii="Times New Roman" w:eastAsia="Calibri" w:hAnsi="Times New Roman" w:cs="Times New Roman"/>
                <w:bCs/>
                <w:kern w:val="24"/>
                <w:sz w:val="28"/>
                <w:szCs w:val="28"/>
              </w:rPr>
              <w:t>услугополучателя</w:t>
            </w:r>
            <w:proofErr w:type="spellEnd"/>
            <w:r w:rsidRPr="00472BD5">
              <w:rPr>
                <w:rFonts w:ascii="Times New Roman" w:eastAsia="Calibri" w:hAnsi="Times New Roman" w:cs="Times New Roman"/>
                <w:bCs/>
                <w:kern w:val="24"/>
                <w:sz w:val="28"/>
                <w:szCs w:val="28"/>
              </w:rPr>
              <w:t xml:space="preserve">  для оказания государственной услуги</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ind w:left="45" w:right="64" w:firstLine="305"/>
              <w:jc w:val="both"/>
              <w:outlineLvl w:val="0"/>
              <w:rPr>
                <w:sz w:val="28"/>
                <w:szCs w:val="28"/>
              </w:rPr>
            </w:pPr>
            <w:r w:rsidRPr="00D612AB">
              <w:rPr>
                <w:rStyle w:val="s1"/>
                <w:sz w:val="28"/>
                <w:szCs w:val="28"/>
              </w:rPr>
              <w:t xml:space="preserve">Заявка на присвоение </w:t>
            </w:r>
            <w:r w:rsidRPr="00D612AB">
              <w:rPr>
                <w:sz w:val="28"/>
                <w:szCs w:val="28"/>
              </w:rPr>
              <w:t>персональных идентификационных номеров-кодов</w:t>
            </w:r>
            <w:r w:rsidRPr="00D612AB">
              <w:rPr>
                <w:rStyle w:val="s1"/>
                <w:sz w:val="28"/>
                <w:szCs w:val="28"/>
              </w:rPr>
              <w:t xml:space="preserve"> производителям нефтепродуктов, </w:t>
            </w:r>
            <w:r w:rsidRPr="00D612AB">
              <w:rPr>
                <w:sz w:val="28"/>
                <w:szCs w:val="28"/>
              </w:rPr>
              <w:t>лицам</w:t>
            </w:r>
            <w:r w:rsidRPr="00D612AB">
              <w:rPr>
                <w:b/>
                <w:sz w:val="28"/>
                <w:szCs w:val="28"/>
              </w:rPr>
              <w:t xml:space="preserve">, </w:t>
            </w:r>
            <w:r w:rsidRPr="00D612AB">
              <w:rPr>
                <w:rStyle w:val="s1"/>
                <w:sz w:val="28"/>
                <w:szCs w:val="28"/>
              </w:rPr>
              <w:t>осуществляющим импорт нефтепродуктов</w:t>
            </w:r>
            <w:r>
              <w:rPr>
                <w:rStyle w:val="s1"/>
                <w:sz w:val="28"/>
                <w:szCs w:val="28"/>
              </w:rPr>
              <w:t>.</w:t>
            </w:r>
          </w:p>
        </w:tc>
      </w:tr>
      <w:tr w:rsidR="00D3128A" w:rsidRPr="00472BD5" w:rsidTr="00CE4305">
        <w:trPr>
          <w:trHeight w:val="374"/>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eastAsia="Calibri" w:hAnsi="Times New Roman" w:cs="Times New Roman"/>
                <w:kern w:val="24"/>
                <w:sz w:val="28"/>
                <w:szCs w:val="28"/>
              </w:rPr>
            </w:pPr>
            <w:r w:rsidRPr="00472BD5">
              <w:rPr>
                <w:rFonts w:ascii="Times New Roman" w:eastAsia="Calibri" w:hAnsi="Times New Roman" w:cs="Times New Roman"/>
                <w:kern w:val="24"/>
                <w:sz w:val="28"/>
                <w:szCs w:val="28"/>
              </w:rPr>
              <w:t>9</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eastAsia="Calibri" w:hAnsi="Times New Roman" w:cs="Times New Roman"/>
                <w:bCs/>
                <w:kern w:val="24"/>
                <w:sz w:val="28"/>
                <w:szCs w:val="28"/>
              </w:rPr>
            </w:pPr>
            <w:r w:rsidRPr="00472BD5">
              <w:rPr>
                <w:rFonts w:ascii="Times New Roman" w:eastAsia="Calibri" w:hAnsi="Times New Roman" w:cs="Times New Roman"/>
                <w:bCs/>
                <w:kern w:val="24"/>
                <w:sz w:val="28"/>
                <w:szCs w:val="28"/>
              </w:rPr>
              <w:t>Основания для отказа в оказании государственной услуги, установленные законами Республики Казахстан</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ind w:left="65" w:right="64" w:firstLine="305"/>
              <w:jc w:val="both"/>
              <w:rPr>
                <w:rFonts w:ascii="Times New Roman" w:hAnsi="Times New Roman" w:cs="Times New Roman"/>
                <w:sz w:val="28"/>
                <w:szCs w:val="28"/>
              </w:rPr>
            </w:pPr>
            <w:proofErr w:type="spellStart"/>
            <w:r w:rsidRPr="00472BD5">
              <w:rPr>
                <w:rFonts w:ascii="Times New Roman" w:hAnsi="Times New Roman" w:cs="Times New Roman"/>
                <w:sz w:val="28"/>
                <w:szCs w:val="28"/>
              </w:rPr>
              <w:t>Услугодатель</w:t>
            </w:r>
            <w:proofErr w:type="spellEnd"/>
            <w:r w:rsidRPr="00472BD5">
              <w:rPr>
                <w:rFonts w:ascii="Times New Roman" w:hAnsi="Times New Roman" w:cs="Times New Roman"/>
                <w:sz w:val="28"/>
                <w:szCs w:val="28"/>
              </w:rPr>
              <w:t xml:space="preserve"> отказывает в присвоении персональных идентификационных номеров-кодов в следующих случаях:</w:t>
            </w:r>
          </w:p>
          <w:p w:rsidR="00D3128A" w:rsidRPr="00472BD5" w:rsidRDefault="00D3128A" w:rsidP="00CE4305">
            <w:pPr>
              <w:pStyle w:val="ad"/>
              <w:ind w:left="65" w:right="64" w:firstLine="305"/>
              <w:jc w:val="both"/>
              <w:rPr>
                <w:rFonts w:ascii="Times New Roman" w:hAnsi="Times New Roman" w:cs="Times New Roman"/>
                <w:sz w:val="28"/>
                <w:szCs w:val="28"/>
              </w:rPr>
            </w:pPr>
            <w:bookmarkStart w:id="1" w:name="z127"/>
            <w:bookmarkEnd w:id="1"/>
            <w:r w:rsidRPr="00472BD5">
              <w:rPr>
                <w:rFonts w:ascii="Times New Roman" w:hAnsi="Times New Roman" w:cs="Times New Roman"/>
                <w:sz w:val="28"/>
                <w:szCs w:val="28"/>
              </w:rPr>
              <w:t xml:space="preserve">1) отсутствия постановки на регистрационной учет в качестве налогоплательщика, осуществляющего отдельные виды деятельности, по месту нахождения объектов налогообложения и (или) объектов, связанных с налогообложением, согласно </w:t>
            </w:r>
            <w:hyperlink r:id="rId4" w:anchor="z88" w:history="1">
              <w:r w:rsidRPr="00472BD5">
                <w:rPr>
                  <w:rFonts w:ascii="Times New Roman" w:hAnsi="Times New Roman" w:cs="Times New Roman"/>
                  <w:sz w:val="28"/>
                  <w:szCs w:val="28"/>
                </w:rPr>
                <w:t xml:space="preserve">статье </w:t>
              </w:r>
              <w:r>
                <w:rPr>
                  <w:rFonts w:ascii="Times New Roman" w:hAnsi="Times New Roman" w:cs="Times New Roman"/>
                  <w:sz w:val="28"/>
                  <w:szCs w:val="28"/>
                </w:rPr>
                <w:t>104</w:t>
              </w:r>
            </w:hyperlink>
            <w:r w:rsidRPr="00472BD5">
              <w:rPr>
                <w:rFonts w:ascii="Times New Roman" w:hAnsi="Times New Roman" w:cs="Times New Roman"/>
                <w:sz w:val="28"/>
                <w:szCs w:val="28"/>
              </w:rPr>
              <w:t xml:space="preserve"> </w:t>
            </w:r>
            <w:r>
              <w:rPr>
                <w:rFonts w:ascii="Times New Roman" w:hAnsi="Times New Roman" w:cs="Times New Roman"/>
                <w:sz w:val="28"/>
                <w:szCs w:val="28"/>
              </w:rPr>
              <w:t>Налогового к</w:t>
            </w:r>
            <w:r w:rsidRPr="00472BD5">
              <w:rPr>
                <w:rFonts w:ascii="Times New Roman" w:hAnsi="Times New Roman" w:cs="Times New Roman"/>
                <w:sz w:val="28"/>
                <w:szCs w:val="28"/>
              </w:rPr>
              <w:t>одекса Республики Казахстан;</w:t>
            </w:r>
          </w:p>
          <w:p w:rsidR="00D3128A" w:rsidRPr="00472BD5" w:rsidRDefault="00D3128A" w:rsidP="00CE4305">
            <w:pPr>
              <w:pStyle w:val="ad"/>
              <w:ind w:left="65" w:right="64" w:firstLine="305"/>
              <w:jc w:val="both"/>
              <w:rPr>
                <w:rFonts w:ascii="Times New Roman" w:eastAsia="Times New Roman" w:hAnsi="Times New Roman" w:cs="Times New Roman"/>
                <w:sz w:val="28"/>
                <w:szCs w:val="28"/>
                <w:lang w:eastAsia="ru-RU"/>
              </w:rPr>
            </w:pPr>
            <w:r w:rsidRPr="00472BD5">
              <w:rPr>
                <w:rFonts w:ascii="Times New Roman" w:hAnsi="Times New Roman" w:cs="Times New Roman"/>
                <w:sz w:val="28"/>
                <w:szCs w:val="28"/>
              </w:rPr>
              <w:t>2)</w:t>
            </w:r>
            <w:r w:rsidRPr="00472BD5">
              <w:t> </w:t>
            </w:r>
            <w:r w:rsidRPr="00472BD5">
              <w:rPr>
                <w:rFonts w:ascii="Times New Roman" w:hAnsi="Times New Roman" w:cs="Times New Roman"/>
                <w:sz w:val="28"/>
                <w:szCs w:val="28"/>
              </w:rPr>
              <w:t xml:space="preserve">наличия присвоенного персонального идентификационного номера-кода на </w:t>
            </w:r>
            <w:r>
              <w:rPr>
                <w:rFonts w:ascii="Times New Roman" w:hAnsi="Times New Roman" w:cs="Times New Roman"/>
                <w:sz w:val="28"/>
                <w:szCs w:val="28"/>
              </w:rPr>
              <w:t>вид нефтепродукта.</w:t>
            </w:r>
          </w:p>
        </w:tc>
      </w:tr>
      <w:tr w:rsidR="00D3128A" w:rsidRPr="00472BD5" w:rsidTr="00CE4305">
        <w:trPr>
          <w:trHeight w:val="247"/>
        </w:trPr>
        <w:tc>
          <w:tcPr>
            <w:tcW w:w="568"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eastAsia="Calibri" w:hAnsi="Times New Roman" w:cs="Times New Roman"/>
                <w:kern w:val="24"/>
                <w:sz w:val="28"/>
                <w:szCs w:val="28"/>
              </w:rPr>
              <w:lastRenderedPageBreak/>
              <w:t>10</w:t>
            </w:r>
          </w:p>
        </w:tc>
        <w:tc>
          <w:tcPr>
            <w:tcW w:w="2835"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pStyle w:val="ad"/>
              <w:jc w:val="both"/>
              <w:rPr>
                <w:rFonts w:ascii="Times New Roman" w:hAnsi="Times New Roman" w:cs="Times New Roman"/>
                <w:sz w:val="28"/>
                <w:szCs w:val="28"/>
              </w:rPr>
            </w:pPr>
            <w:r w:rsidRPr="00472BD5">
              <w:rPr>
                <w:rFonts w:ascii="Times New Roman" w:hAnsi="Times New Roman" w:cs="Times New Roman"/>
                <w:sz w:val="28"/>
                <w:szCs w:val="28"/>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6379" w:type="dxa"/>
            <w:tcBorders>
              <w:top w:val="single" w:sz="4" w:space="0" w:color="auto"/>
              <w:left w:val="single" w:sz="4" w:space="0" w:color="auto"/>
              <w:bottom w:val="single" w:sz="4" w:space="0" w:color="auto"/>
              <w:right w:val="single" w:sz="4" w:space="0" w:color="auto"/>
            </w:tcBorders>
            <w:tcMar>
              <w:top w:w="15" w:type="dxa"/>
              <w:left w:w="77" w:type="dxa"/>
              <w:bottom w:w="0" w:type="dxa"/>
              <w:right w:w="77" w:type="dxa"/>
            </w:tcMar>
            <w:hideMark/>
          </w:tcPr>
          <w:p w:rsidR="00D3128A" w:rsidRPr="00472BD5" w:rsidRDefault="00D3128A" w:rsidP="00CE4305">
            <w:pPr>
              <w:overflowPunct w:val="0"/>
              <w:autoSpaceDE w:val="0"/>
              <w:autoSpaceDN w:val="0"/>
              <w:adjustRightInd w:val="0"/>
              <w:ind w:firstLine="350"/>
              <w:jc w:val="both"/>
              <w:rPr>
                <w:sz w:val="28"/>
                <w:szCs w:val="28"/>
              </w:rPr>
            </w:pPr>
            <w:proofErr w:type="spellStart"/>
            <w:r w:rsidRPr="00472BD5">
              <w:rPr>
                <w:rFonts w:eastAsia="Calibri"/>
                <w:sz w:val="28"/>
                <w:szCs w:val="28"/>
              </w:rPr>
              <w:t>У</w:t>
            </w:r>
            <w:r w:rsidRPr="00472BD5">
              <w:rPr>
                <w:rFonts w:eastAsiaTheme="minorHAnsi"/>
                <w:sz w:val="28"/>
                <w:szCs w:val="28"/>
                <w:lang w:eastAsia="en-US"/>
              </w:rPr>
              <w:t>слугополучателям</w:t>
            </w:r>
            <w:proofErr w:type="spellEnd"/>
            <w:r w:rsidRPr="00472BD5">
              <w:rPr>
                <w:rFonts w:eastAsiaTheme="minorHAnsi"/>
                <w:sz w:val="28"/>
                <w:szCs w:val="28"/>
                <w:lang w:eastAsia="en-US"/>
              </w:rPr>
              <w:t>,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 (при оказании услуги через Государственную корпорацию).</w:t>
            </w:r>
          </w:p>
        </w:tc>
      </w:tr>
    </w:tbl>
    <w:p w:rsidR="00D3128A" w:rsidRDefault="00D3128A" w:rsidP="00D3128A">
      <w:pPr>
        <w:ind w:left="5670"/>
        <w:jc w:val="center"/>
        <w:rPr>
          <w:sz w:val="28"/>
          <w:szCs w:val="28"/>
        </w:rPr>
      </w:pPr>
    </w:p>
    <w:p w:rsidR="00D3128A" w:rsidRDefault="00D3128A" w:rsidP="00D3128A">
      <w:pPr>
        <w:ind w:left="5670"/>
        <w:jc w:val="center"/>
        <w:rPr>
          <w:sz w:val="28"/>
          <w:szCs w:val="28"/>
        </w:rPr>
      </w:pPr>
    </w:p>
    <w:p w:rsidR="00D3128A" w:rsidRDefault="00D3128A" w:rsidP="00D3128A">
      <w:pPr>
        <w:ind w:left="5670"/>
        <w:jc w:val="center"/>
        <w:rPr>
          <w:sz w:val="28"/>
          <w:szCs w:val="28"/>
        </w:rPr>
      </w:pPr>
    </w:p>
    <w:p w:rsidR="00D3128A" w:rsidRDefault="00D3128A" w:rsidP="00D3128A">
      <w:pPr>
        <w:ind w:left="5670"/>
        <w:jc w:val="center"/>
        <w:rPr>
          <w:sz w:val="28"/>
          <w:szCs w:val="28"/>
        </w:rPr>
      </w:pPr>
    </w:p>
    <w:p w:rsidR="00D3128A" w:rsidRDefault="00D3128A" w:rsidP="00D3128A">
      <w:pPr>
        <w:ind w:left="5670"/>
        <w:jc w:val="center"/>
        <w:rPr>
          <w:sz w:val="28"/>
          <w:szCs w:val="28"/>
        </w:rPr>
      </w:pPr>
    </w:p>
    <w:p w:rsidR="00D3128A" w:rsidRDefault="00D3128A" w:rsidP="00D3128A">
      <w:pPr>
        <w:ind w:left="5670"/>
        <w:jc w:val="center"/>
        <w:rPr>
          <w:sz w:val="28"/>
          <w:szCs w:val="28"/>
        </w:rPr>
      </w:pPr>
    </w:p>
    <w:p w:rsidR="00D3128A" w:rsidRPr="00472BD5" w:rsidRDefault="00D3128A" w:rsidP="00D3128A">
      <w:pPr>
        <w:ind w:left="5670"/>
        <w:jc w:val="center"/>
        <w:rPr>
          <w:sz w:val="28"/>
          <w:szCs w:val="28"/>
        </w:rPr>
      </w:pPr>
    </w:p>
    <w:p w:rsidR="0099366C" w:rsidRDefault="0099366C" w:rsidP="00D3128A">
      <w:pPr>
        <w:spacing w:line="240" w:lineRule="atLeast"/>
        <w:ind w:left="5103"/>
        <w:jc w:val="center"/>
        <w:outlineLvl w:val="2"/>
        <w:rPr>
          <w:b/>
          <w:sz w:val="28"/>
          <w:szCs w:val="28"/>
        </w:rPr>
      </w:pPr>
    </w:p>
    <w:sectPr w:rsidR="0099366C" w:rsidSect="00196968">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D68F9"/>
    <w:rsid w:val="001416AD"/>
    <w:rsid w:val="00196968"/>
    <w:rsid w:val="002B0FB8"/>
    <w:rsid w:val="002E524A"/>
    <w:rsid w:val="00380A66"/>
    <w:rsid w:val="00664407"/>
    <w:rsid w:val="00964F4A"/>
    <w:rsid w:val="0099366C"/>
    <w:rsid w:val="00B5779B"/>
    <w:rsid w:val="00D3128A"/>
    <w:rsid w:val="00FA7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table" w:customStyle="1" w:styleId="1">
    <w:name w:val="Сетка таблицы1"/>
    <w:basedOn w:val="a1"/>
    <w:next w:val="a3"/>
    <w:uiPriority w:val="39"/>
    <w:rsid w:val="00964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D3128A"/>
    <w:pPr>
      <w:spacing w:after="0" w:line="240" w:lineRule="auto"/>
    </w:pPr>
    <w:rPr>
      <w:rFonts w:ascii="Times New Roman" w:eastAsia="Times New Roman" w:hAnsi="Times New Roman" w:cs="Times New Roman"/>
      <w:color w:val="000000"/>
      <w:sz w:val="28"/>
      <w:szCs w:val="28"/>
      <w:lang w:eastAsia="ru-RU"/>
    </w:rPr>
  </w:style>
  <w:style w:type="character" w:customStyle="1" w:styleId="ac">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d"/>
    <w:uiPriority w:val="99"/>
    <w:locked/>
    <w:rsid w:val="00D3128A"/>
    <w:rPr>
      <w:sz w:val="24"/>
      <w:szCs w:val="24"/>
    </w:rPr>
  </w:style>
  <w:style w:type="paragraph" w:styleId="ad">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link w:val="ac"/>
    <w:uiPriority w:val="99"/>
    <w:unhideWhenUsed/>
    <w:qFormat/>
    <w:rsid w:val="00D3128A"/>
    <w:pPr>
      <w:spacing w:after="0" w:line="240" w:lineRule="auto"/>
    </w:pPr>
    <w:rPr>
      <w:sz w:val="24"/>
      <w:szCs w:val="24"/>
    </w:rPr>
  </w:style>
  <w:style w:type="paragraph" w:customStyle="1" w:styleId="Default">
    <w:name w:val="Default"/>
    <w:uiPriority w:val="99"/>
    <w:qFormat/>
    <w:rsid w:val="00D3128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1">
    <w:name w:val="s1"/>
    <w:rsid w:val="00D3128A"/>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dilet.zan.kz/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621</Words>
  <Characters>3545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Мусина Жанар Откеновна</cp:lastModifiedBy>
  <cp:revision>3</cp:revision>
  <dcterms:created xsi:type="dcterms:W3CDTF">2026-03-26T09:48:00Z</dcterms:created>
  <dcterms:modified xsi:type="dcterms:W3CDTF">2026-03-26T09:48:00Z</dcterms:modified>
</cp:coreProperties>
</file>